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EEBA" w14:textId="621A646A" w:rsidR="00E724D1" w:rsidRDefault="00E724D1" w:rsidP="00E724D1">
      <w:pPr>
        <w:jc w:val="center"/>
        <w:rPr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color w:val="613B18"/>
          <w:sz w:val="29"/>
          <w:szCs w:val="29"/>
        </w:rPr>
        <w:drawing>
          <wp:inline distT="0" distB="0" distL="0" distR="0" wp14:anchorId="63044A0E" wp14:editId="58662806">
            <wp:extent cx="2703830" cy="1597660"/>
            <wp:effectExtent l="0" t="0" r="1270" b="2540"/>
            <wp:docPr id="6135392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59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1F6A2" w14:textId="77777777" w:rsidR="00E724D1" w:rsidRPr="00E724D1" w:rsidRDefault="00E724D1" w:rsidP="00E724D1">
      <w:pPr>
        <w:spacing w:after="0" w:line="240" w:lineRule="auto"/>
        <w:ind w:firstLine="709"/>
        <w:jc w:val="center"/>
        <w:rPr>
          <w:rFonts w:ascii="Tahoma" w:eastAsia="SimSun" w:hAnsi="Tahoma" w:cs="Tahoma"/>
          <w:b/>
          <w:bCs/>
          <w:color w:val="613B18"/>
          <w:kern w:val="0"/>
          <w:sz w:val="29"/>
          <w:szCs w:val="29"/>
          <w:lang w:eastAsia="zh-CN"/>
          <w14:ligatures w14:val="none"/>
        </w:rPr>
      </w:pPr>
      <w:r w:rsidRPr="00E724D1">
        <w:rPr>
          <w:rFonts w:ascii="Tahoma" w:eastAsia="SimSun" w:hAnsi="Tahoma" w:cs="Tahoma"/>
          <w:b/>
          <w:bCs/>
          <w:color w:val="613B18"/>
          <w:kern w:val="0"/>
          <w:sz w:val="29"/>
          <w:szCs w:val="29"/>
          <w:lang w:eastAsia="zh-CN"/>
          <w14:ligatures w14:val="none"/>
        </w:rPr>
        <w:t>Всероссийский конкурс по музыкальному анализу имени Е. А. </w:t>
      </w:r>
      <w:proofErr w:type="spellStart"/>
      <w:r w:rsidRPr="00E724D1">
        <w:rPr>
          <w:rFonts w:ascii="Tahoma" w:eastAsia="SimSun" w:hAnsi="Tahoma" w:cs="Tahoma"/>
          <w:b/>
          <w:bCs/>
          <w:color w:val="613B18"/>
          <w:kern w:val="0"/>
          <w:sz w:val="29"/>
          <w:szCs w:val="29"/>
          <w:lang w:eastAsia="zh-CN"/>
          <w14:ligatures w14:val="none"/>
        </w:rPr>
        <w:t>Ручьевской</w:t>
      </w:r>
      <w:proofErr w:type="spellEnd"/>
    </w:p>
    <w:p w14:paraId="7EBF9FAA" w14:textId="77777777" w:rsidR="00E724D1" w:rsidRDefault="00E724D1">
      <w:pPr>
        <w:rPr>
          <w:b/>
          <w:bCs/>
          <w:sz w:val="28"/>
          <w:szCs w:val="28"/>
        </w:rPr>
      </w:pPr>
    </w:p>
    <w:p w14:paraId="5E576D17" w14:textId="0E661FB8" w:rsidR="0003251D" w:rsidRPr="00146AC9" w:rsidRDefault="00CD3D37" w:rsidP="0084377A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146AC9">
        <w:rPr>
          <w:rFonts w:ascii="Tahoma" w:hAnsi="Tahoma" w:cs="Tahoma"/>
          <w:b/>
          <w:bCs/>
          <w:sz w:val="28"/>
          <w:szCs w:val="28"/>
        </w:rPr>
        <w:t xml:space="preserve">Подведены итоги первого тура </w:t>
      </w:r>
      <w:r w:rsidRPr="00146AC9">
        <w:rPr>
          <w:rFonts w:ascii="Tahoma" w:hAnsi="Tahoma" w:cs="Tahoma"/>
          <w:b/>
          <w:bCs/>
          <w:sz w:val="28"/>
          <w:szCs w:val="28"/>
          <w:lang w:val="en-US"/>
        </w:rPr>
        <w:t>XIII</w:t>
      </w:r>
      <w:r w:rsidRPr="00146AC9">
        <w:rPr>
          <w:rFonts w:ascii="Tahoma" w:hAnsi="Tahoma" w:cs="Tahoma"/>
          <w:b/>
          <w:bCs/>
          <w:sz w:val="28"/>
          <w:szCs w:val="28"/>
        </w:rPr>
        <w:t xml:space="preserve"> Всероссийского конкурса имени Е.</w:t>
      </w:r>
      <w:r w:rsidR="005C4ED7" w:rsidRPr="00146AC9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46AC9">
        <w:rPr>
          <w:rFonts w:ascii="Tahoma" w:hAnsi="Tahoma" w:cs="Tahoma"/>
          <w:b/>
          <w:bCs/>
          <w:sz w:val="28"/>
          <w:szCs w:val="28"/>
        </w:rPr>
        <w:t>А.</w:t>
      </w:r>
      <w:r w:rsidR="005C4ED7" w:rsidRPr="00146AC9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146AC9">
        <w:rPr>
          <w:rFonts w:ascii="Tahoma" w:hAnsi="Tahoma" w:cs="Tahoma"/>
          <w:b/>
          <w:bCs/>
          <w:sz w:val="28"/>
          <w:szCs w:val="28"/>
        </w:rPr>
        <w:t>Ручьевской</w:t>
      </w:r>
      <w:proofErr w:type="spellEnd"/>
      <w:r w:rsidRPr="00146AC9">
        <w:rPr>
          <w:rFonts w:ascii="Tahoma" w:hAnsi="Tahoma" w:cs="Tahoma"/>
          <w:b/>
          <w:bCs/>
          <w:sz w:val="28"/>
          <w:szCs w:val="28"/>
        </w:rPr>
        <w:t xml:space="preserve"> по музыкальному анализу для учащихся музыкальных училищ (колледжей) и специальных музыкальных школ</w:t>
      </w:r>
      <w:r w:rsidR="00B52159">
        <w:rPr>
          <w:rFonts w:ascii="Tahoma" w:hAnsi="Tahoma" w:cs="Tahoma"/>
          <w:b/>
          <w:bCs/>
          <w:sz w:val="28"/>
          <w:szCs w:val="28"/>
        </w:rPr>
        <w:t>.</w:t>
      </w:r>
    </w:p>
    <w:p w14:paraId="39399B46" w14:textId="77777777" w:rsidR="00E724D1" w:rsidRPr="00146AC9" w:rsidRDefault="00E724D1">
      <w:pPr>
        <w:rPr>
          <w:rFonts w:ascii="Tahoma" w:hAnsi="Tahoma" w:cs="Tahoma"/>
          <w:sz w:val="28"/>
          <w:szCs w:val="28"/>
        </w:rPr>
      </w:pPr>
    </w:p>
    <w:p w14:paraId="2EBBBB23" w14:textId="645F5B2C" w:rsidR="00CD3D37" w:rsidRPr="00146AC9" w:rsidRDefault="00CD3D37">
      <w:pPr>
        <w:rPr>
          <w:rFonts w:ascii="Tahoma" w:hAnsi="Tahoma" w:cs="Tahoma"/>
          <w:b/>
          <w:bCs/>
          <w:sz w:val="28"/>
          <w:szCs w:val="28"/>
        </w:rPr>
      </w:pPr>
      <w:r w:rsidRPr="00146AC9">
        <w:rPr>
          <w:rFonts w:ascii="Tahoma" w:hAnsi="Tahoma" w:cs="Tahoma"/>
          <w:b/>
          <w:bCs/>
          <w:sz w:val="28"/>
          <w:szCs w:val="28"/>
        </w:rPr>
        <w:t xml:space="preserve">Конкурс имени Е. А. </w:t>
      </w:r>
      <w:proofErr w:type="spellStart"/>
      <w:r w:rsidRPr="00146AC9">
        <w:rPr>
          <w:rFonts w:ascii="Tahoma" w:hAnsi="Tahoma" w:cs="Tahoma"/>
          <w:b/>
          <w:bCs/>
          <w:sz w:val="28"/>
          <w:szCs w:val="28"/>
        </w:rPr>
        <w:t>Ручьевской</w:t>
      </w:r>
      <w:proofErr w:type="spellEnd"/>
      <w:r w:rsidRPr="00146AC9">
        <w:rPr>
          <w:rFonts w:ascii="Tahoma" w:hAnsi="Tahoma" w:cs="Tahoma"/>
          <w:b/>
          <w:bCs/>
          <w:sz w:val="28"/>
          <w:szCs w:val="28"/>
        </w:rPr>
        <w:t xml:space="preserve"> по музыкальному анализу</w:t>
      </w:r>
    </w:p>
    <w:p w14:paraId="634CCA9B" w14:textId="5F9A17A3" w:rsidR="00CD3D37" w:rsidRPr="00146AC9" w:rsidRDefault="00CD3D37" w:rsidP="0084377A">
      <w:pPr>
        <w:jc w:val="both"/>
        <w:rPr>
          <w:rFonts w:ascii="Tahoma" w:hAnsi="Tahoma" w:cs="Tahoma"/>
          <w:sz w:val="28"/>
          <w:szCs w:val="28"/>
        </w:rPr>
      </w:pPr>
      <w:r w:rsidRPr="00146AC9">
        <w:rPr>
          <w:rFonts w:ascii="Tahoma" w:hAnsi="Tahoma" w:cs="Tahoma"/>
          <w:sz w:val="28"/>
          <w:szCs w:val="28"/>
        </w:rPr>
        <w:t>Жюри ХII</w:t>
      </w:r>
      <w:r w:rsidRPr="00146AC9">
        <w:rPr>
          <w:rFonts w:ascii="Tahoma" w:hAnsi="Tahoma" w:cs="Tahoma"/>
          <w:sz w:val="28"/>
          <w:szCs w:val="28"/>
          <w:lang w:val="en-US"/>
        </w:rPr>
        <w:t>I</w:t>
      </w:r>
      <w:r w:rsidRPr="00146AC9">
        <w:rPr>
          <w:rFonts w:ascii="Tahoma" w:hAnsi="Tahoma" w:cs="Tahoma"/>
          <w:sz w:val="28"/>
          <w:szCs w:val="28"/>
        </w:rPr>
        <w:t xml:space="preserve"> Всероссийского конкурса по музыкальному анализу имени Е. А. </w:t>
      </w:r>
      <w:proofErr w:type="spellStart"/>
      <w:r w:rsidRPr="00146AC9">
        <w:rPr>
          <w:rFonts w:ascii="Tahoma" w:hAnsi="Tahoma" w:cs="Tahoma"/>
          <w:sz w:val="28"/>
          <w:szCs w:val="28"/>
        </w:rPr>
        <w:t>Ручьевской</w:t>
      </w:r>
      <w:proofErr w:type="spellEnd"/>
      <w:r w:rsidRPr="00146AC9">
        <w:rPr>
          <w:rFonts w:ascii="Tahoma" w:hAnsi="Tahoma" w:cs="Tahoma"/>
          <w:sz w:val="28"/>
          <w:szCs w:val="28"/>
        </w:rPr>
        <w:t>, учрежденного Санкт-Петербургской государственной консерваторией имени Н. А. Римского-Корсакова, подвело итоги первого (заочного) тура и утвердило список участников II тура:</w:t>
      </w:r>
    </w:p>
    <w:p w14:paraId="4C955A91" w14:textId="46F6630C" w:rsidR="00CD3D37" w:rsidRPr="00146AC9" w:rsidRDefault="00CD3D37" w:rsidP="0084377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46AC9">
        <w:rPr>
          <w:rFonts w:ascii="Tahoma" w:hAnsi="Tahoma" w:cs="Tahoma"/>
          <w:sz w:val="28"/>
          <w:szCs w:val="28"/>
        </w:rPr>
        <w:t>1. </w:t>
      </w:r>
      <w:proofErr w:type="spellStart"/>
      <w:r w:rsidRPr="00146AC9">
        <w:rPr>
          <w:rFonts w:ascii="Tahoma" w:hAnsi="Tahoma" w:cs="Tahoma"/>
          <w:b/>
          <w:bCs/>
          <w:sz w:val="28"/>
          <w:szCs w:val="28"/>
        </w:rPr>
        <w:t>Гарибзянова</w:t>
      </w:r>
      <w:proofErr w:type="spellEnd"/>
      <w:r w:rsidRPr="00146AC9">
        <w:rPr>
          <w:rFonts w:ascii="Tahoma" w:hAnsi="Tahoma" w:cs="Tahoma"/>
          <w:b/>
          <w:bCs/>
          <w:sz w:val="28"/>
          <w:szCs w:val="28"/>
        </w:rPr>
        <w:t xml:space="preserve"> Ульяна Евгеньевна</w:t>
      </w:r>
      <w:r w:rsidRPr="00146AC9">
        <w:rPr>
          <w:rFonts w:ascii="Tahoma" w:hAnsi="Tahoma" w:cs="Tahoma"/>
          <w:sz w:val="28"/>
          <w:szCs w:val="28"/>
        </w:rPr>
        <w:t xml:space="preserve"> (тема работы: «Формы и жанры в музыке Родиона Щедрина на примере некоторых пьес из </w:t>
      </w:r>
      <w:r w:rsidR="005C4ED7" w:rsidRPr="00146AC9">
        <w:rPr>
          <w:rFonts w:ascii="Tahoma" w:hAnsi="Tahoma" w:cs="Tahoma"/>
          <w:sz w:val="28"/>
          <w:szCs w:val="28"/>
        </w:rPr>
        <w:t>„</w:t>
      </w:r>
      <w:r w:rsidRPr="00146AC9">
        <w:rPr>
          <w:rFonts w:ascii="Tahoma" w:hAnsi="Tahoma" w:cs="Tahoma"/>
          <w:sz w:val="28"/>
          <w:szCs w:val="28"/>
        </w:rPr>
        <w:t>Тетради для юношества</w:t>
      </w:r>
      <w:r w:rsidR="005C4ED7" w:rsidRPr="00146AC9">
        <w:rPr>
          <w:rFonts w:ascii="Tahoma" w:hAnsi="Tahoma" w:cs="Tahoma"/>
          <w:sz w:val="28"/>
          <w:szCs w:val="28"/>
        </w:rPr>
        <w:t>“</w:t>
      </w:r>
      <w:r w:rsidRPr="00146AC9">
        <w:rPr>
          <w:rFonts w:ascii="Tahoma" w:hAnsi="Tahoma" w:cs="Tahoma"/>
          <w:sz w:val="28"/>
          <w:szCs w:val="28"/>
        </w:rPr>
        <w:t>»</w:t>
      </w:r>
      <w:r w:rsidR="007778B3" w:rsidRPr="00146AC9">
        <w:rPr>
          <w:rFonts w:ascii="Tahoma" w:hAnsi="Tahoma" w:cs="Tahoma"/>
          <w:sz w:val="28"/>
          <w:szCs w:val="28"/>
        </w:rPr>
        <w:t>)</w:t>
      </w:r>
      <w:r w:rsidR="00B52159">
        <w:rPr>
          <w:rFonts w:ascii="Tahoma" w:hAnsi="Tahoma" w:cs="Tahoma"/>
          <w:sz w:val="28"/>
          <w:szCs w:val="28"/>
        </w:rPr>
        <w:t>;</w:t>
      </w:r>
    </w:p>
    <w:p w14:paraId="6E455C6C" w14:textId="186475E4" w:rsidR="007778B3" w:rsidRPr="00146AC9" w:rsidRDefault="00CD3D37" w:rsidP="0084377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46AC9">
        <w:rPr>
          <w:rFonts w:ascii="Tahoma" w:hAnsi="Tahoma" w:cs="Tahoma"/>
          <w:sz w:val="28"/>
          <w:szCs w:val="28"/>
        </w:rPr>
        <w:t>2</w:t>
      </w:r>
      <w:r w:rsidR="007778B3" w:rsidRPr="00146AC9">
        <w:rPr>
          <w:rFonts w:ascii="Tahoma" w:hAnsi="Tahoma" w:cs="Tahoma"/>
          <w:sz w:val="28"/>
          <w:szCs w:val="28"/>
        </w:rPr>
        <w:t>. </w:t>
      </w:r>
      <w:proofErr w:type="spellStart"/>
      <w:r w:rsidR="007778B3" w:rsidRPr="00146AC9">
        <w:rPr>
          <w:rFonts w:ascii="Tahoma" w:hAnsi="Tahoma" w:cs="Tahoma"/>
          <w:b/>
          <w:bCs/>
          <w:sz w:val="28"/>
          <w:szCs w:val="28"/>
        </w:rPr>
        <w:t>Гелина</w:t>
      </w:r>
      <w:proofErr w:type="spellEnd"/>
      <w:r w:rsidR="007778B3" w:rsidRPr="00146AC9">
        <w:rPr>
          <w:rFonts w:ascii="Tahoma" w:hAnsi="Tahoma" w:cs="Tahoma"/>
          <w:b/>
          <w:bCs/>
          <w:sz w:val="28"/>
          <w:szCs w:val="28"/>
        </w:rPr>
        <w:t xml:space="preserve"> Юлия Андреевна</w:t>
      </w:r>
      <w:r w:rsidR="007778B3" w:rsidRPr="00146AC9">
        <w:rPr>
          <w:rFonts w:ascii="Tahoma" w:hAnsi="Tahoma" w:cs="Tahoma"/>
          <w:sz w:val="28"/>
          <w:szCs w:val="28"/>
        </w:rPr>
        <w:t xml:space="preserve"> (тема работы: «Какая фантазия! (изучая Двухголосную инвенцию Р. Щедрина)»</w:t>
      </w:r>
      <w:r w:rsidR="00B52159">
        <w:rPr>
          <w:rFonts w:ascii="Tahoma" w:hAnsi="Tahoma" w:cs="Tahoma"/>
          <w:sz w:val="28"/>
          <w:szCs w:val="28"/>
        </w:rPr>
        <w:t>;</w:t>
      </w:r>
    </w:p>
    <w:p w14:paraId="2B7C0442" w14:textId="0DCF73F1" w:rsidR="007778B3" w:rsidRPr="00146AC9" w:rsidRDefault="007778B3" w:rsidP="0084377A">
      <w:pPr>
        <w:spacing w:after="0" w:line="240" w:lineRule="auto"/>
        <w:jc w:val="both"/>
        <w:rPr>
          <w:rFonts w:ascii="Tahoma" w:eastAsia="Calibri" w:hAnsi="Tahoma" w:cs="Tahoma"/>
          <w:sz w:val="28"/>
          <w:szCs w:val="28"/>
        </w:rPr>
      </w:pPr>
      <w:r w:rsidRPr="00146AC9">
        <w:rPr>
          <w:rFonts w:ascii="Tahoma" w:hAnsi="Tahoma" w:cs="Tahoma"/>
          <w:sz w:val="28"/>
          <w:szCs w:val="28"/>
        </w:rPr>
        <w:t>3. </w:t>
      </w:r>
      <w:r w:rsidRPr="00146AC9">
        <w:rPr>
          <w:rFonts w:ascii="Tahoma" w:eastAsia="Calibri" w:hAnsi="Tahoma" w:cs="Tahoma"/>
          <w:b/>
          <w:bCs/>
          <w:sz w:val="28"/>
          <w:szCs w:val="28"/>
        </w:rPr>
        <w:t xml:space="preserve">Инкина Вероника Вадимовна </w:t>
      </w:r>
      <w:r w:rsidRPr="00146AC9">
        <w:rPr>
          <w:rFonts w:ascii="Tahoma" w:eastAsia="Calibri" w:hAnsi="Tahoma" w:cs="Tahoma"/>
          <w:sz w:val="28"/>
          <w:szCs w:val="28"/>
        </w:rPr>
        <w:t xml:space="preserve">(тема работы: «Родион Щедрин. Хоровая опера </w:t>
      </w:r>
      <w:r w:rsidR="00E63C89" w:rsidRPr="00146AC9">
        <w:rPr>
          <w:rFonts w:ascii="Tahoma" w:eastAsia="Calibri" w:hAnsi="Tahoma" w:cs="Tahoma"/>
          <w:sz w:val="28"/>
          <w:szCs w:val="28"/>
        </w:rPr>
        <w:t>„</w:t>
      </w:r>
      <w:r w:rsidRPr="00146AC9">
        <w:rPr>
          <w:rFonts w:ascii="Tahoma" w:eastAsia="Calibri" w:hAnsi="Tahoma" w:cs="Tahoma"/>
          <w:sz w:val="28"/>
          <w:szCs w:val="28"/>
        </w:rPr>
        <w:t>Боярыня Морозова</w:t>
      </w:r>
      <w:r w:rsidR="00E63C89" w:rsidRPr="00146AC9">
        <w:rPr>
          <w:rFonts w:ascii="Tahoma" w:eastAsia="Calibri" w:hAnsi="Tahoma" w:cs="Tahoma"/>
          <w:sz w:val="28"/>
          <w:szCs w:val="28"/>
        </w:rPr>
        <w:t>“</w:t>
      </w:r>
      <w:r w:rsidRPr="00146AC9">
        <w:rPr>
          <w:rFonts w:ascii="Tahoma" w:eastAsia="Calibri" w:hAnsi="Tahoma" w:cs="Tahoma"/>
          <w:sz w:val="28"/>
          <w:szCs w:val="28"/>
        </w:rPr>
        <w:t xml:space="preserve">.  Аналитический этюд </w:t>
      </w:r>
      <w:r w:rsidR="00E63C89" w:rsidRPr="00146AC9">
        <w:rPr>
          <w:rFonts w:ascii="Tahoma" w:eastAsia="Calibri" w:hAnsi="Tahoma" w:cs="Tahoma"/>
          <w:sz w:val="28"/>
          <w:szCs w:val="28"/>
        </w:rPr>
        <w:t>„</w:t>
      </w:r>
      <w:r w:rsidRPr="00146AC9">
        <w:rPr>
          <w:rFonts w:ascii="Tahoma" w:eastAsia="Calibri" w:hAnsi="Tahoma" w:cs="Tahoma"/>
          <w:sz w:val="28"/>
          <w:szCs w:val="28"/>
        </w:rPr>
        <w:t>Плачь Морозовой о сыне</w:t>
      </w:r>
      <w:r w:rsidR="00E63C89" w:rsidRPr="00146AC9">
        <w:rPr>
          <w:rFonts w:ascii="Tahoma" w:eastAsia="Calibri" w:hAnsi="Tahoma" w:cs="Tahoma"/>
          <w:sz w:val="28"/>
          <w:szCs w:val="28"/>
        </w:rPr>
        <w:t>“</w:t>
      </w:r>
      <w:r w:rsidRPr="00146AC9">
        <w:rPr>
          <w:rFonts w:ascii="Tahoma" w:eastAsia="Calibri" w:hAnsi="Tahoma" w:cs="Tahoma"/>
          <w:sz w:val="28"/>
          <w:szCs w:val="28"/>
        </w:rPr>
        <w:t>»)</w:t>
      </w:r>
      <w:r w:rsidR="00B52159">
        <w:rPr>
          <w:rFonts w:ascii="Tahoma" w:eastAsia="Calibri" w:hAnsi="Tahoma" w:cs="Tahoma"/>
          <w:sz w:val="28"/>
          <w:szCs w:val="28"/>
        </w:rPr>
        <w:t>;</w:t>
      </w:r>
    </w:p>
    <w:p w14:paraId="458583DD" w14:textId="067E62E5" w:rsidR="007778B3" w:rsidRPr="00146AC9" w:rsidRDefault="007778B3" w:rsidP="0084377A">
      <w:pPr>
        <w:pStyle w:val="a5"/>
        <w:jc w:val="both"/>
        <w:rPr>
          <w:rFonts w:ascii="Tahoma" w:hAnsi="Tahoma" w:cs="Tahoma"/>
          <w:bCs/>
          <w:sz w:val="28"/>
          <w:szCs w:val="28"/>
        </w:rPr>
      </w:pPr>
      <w:r w:rsidRPr="00146AC9">
        <w:rPr>
          <w:rFonts w:ascii="Tahoma" w:eastAsia="Calibri" w:hAnsi="Tahoma" w:cs="Tahoma"/>
          <w:sz w:val="28"/>
          <w:szCs w:val="28"/>
        </w:rPr>
        <w:t>4. </w:t>
      </w:r>
      <w:r w:rsidRPr="00146AC9">
        <w:rPr>
          <w:rFonts w:ascii="Tahoma" w:hAnsi="Tahoma" w:cs="Tahoma"/>
          <w:b/>
          <w:sz w:val="28"/>
          <w:szCs w:val="28"/>
        </w:rPr>
        <w:t xml:space="preserve">Костив Роман Русланович </w:t>
      </w:r>
      <w:r w:rsidRPr="00146AC9">
        <w:rPr>
          <w:rFonts w:ascii="Tahoma" w:hAnsi="Tahoma" w:cs="Tahoma"/>
          <w:bCs/>
          <w:sz w:val="28"/>
          <w:szCs w:val="28"/>
        </w:rPr>
        <w:t xml:space="preserve">(тема работы: «Об особенностях фортепианного цикла </w:t>
      </w:r>
      <w:r w:rsidR="00E63C89" w:rsidRPr="00146AC9">
        <w:rPr>
          <w:rFonts w:ascii="Tahoma" w:hAnsi="Tahoma" w:cs="Tahoma"/>
          <w:bCs/>
          <w:sz w:val="28"/>
          <w:szCs w:val="28"/>
        </w:rPr>
        <w:t>„</w:t>
      </w:r>
      <w:r w:rsidRPr="00146AC9">
        <w:rPr>
          <w:rFonts w:ascii="Tahoma" w:hAnsi="Tahoma" w:cs="Tahoma"/>
          <w:bCs/>
          <w:sz w:val="28"/>
          <w:szCs w:val="28"/>
        </w:rPr>
        <w:t>Тетрадь для юношества</w:t>
      </w:r>
      <w:r w:rsidR="00E63C89" w:rsidRPr="00146AC9">
        <w:rPr>
          <w:rFonts w:ascii="Tahoma" w:hAnsi="Tahoma" w:cs="Tahoma"/>
          <w:bCs/>
          <w:sz w:val="28"/>
          <w:szCs w:val="28"/>
        </w:rPr>
        <w:t>“</w:t>
      </w:r>
      <w:r w:rsidRPr="00146AC9">
        <w:rPr>
          <w:rFonts w:ascii="Tahoma" w:hAnsi="Tahoma" w:cs="Tahoma"/>
          <w:bCs/>
          <w:sz w:val="28"/>
          <w:szCs w:val="28"/>
        </w:rPr>
        <w:t xml:space="preserve"> Родиона Щедрина»)</w:t>
      </w:r>
      <w:r w:rsidR="00B52159">
        <w:rPr>
          <w:rFonts w:ascii="Tahoma" w:hAnsi="Tahoma" w:cs="Tahoma"/>
          <w:bCs/>
          <w:sz w:val="28"/>
          <w:szCs w:val="28"/>
        </w:rPr>
        <w:t>;</w:t>
      </w:r>
    </w:p>
    <w:p w14:paraId="6FE76F2E" w14:textId="789EF7DD" w:rsidR="007778B3" w:rsidRPr="00146AC9" w:rsidRDefault="007778B3" w:rsidP="0084377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46AC9">
        <w:rPr>
          <w:rFonts w:ascii="Tahoma" w:hAnsi="Tahoma" w:cs="Tahoma"/>
          <w:bCs/>
          <w:sz w:val="28"/>
          <w:szCs w:val="28"/>
        </w:rPr>
        <w:t>5. </w:t>
      </w:r>
      <w:proofErr w:type="spellStart"/>
      <w:r w:rsidRPr="00146AC9">
        <w:rPr>
          <w:rFonts w:ascii="Tahoma" w:hAnsi="Tahoma" w:cs="Tahoma"/>
          <w:b/>
          <w:bCs/>
          <w:sz w:val="28"/>
          <w:szCs w:val="28"/>
        </w:rPr>
        <w:t>Пембеджян</w:t>
      </w:r>
      <w:proofErr w:type="spellEnd"/>
      <w:r w:rsidRPr="00146AC9">
        <w:rPr>
          <w:rFonts w:ascii="Tahoma" w:hAnsi="Tahoma" w:cs="Tahoma"/>
          <w:b/>
          <w:bCs/>
          <w:sz w:val="28"/>
          <w:szCs w:val="28"/>
        </w:rPr>
        <w:t xml:space="preserve"> Мария </w:t>
      </w:r>
      <w:proofErr w:type="spellStart"/>
      <w:r w:rsidRPr="00146AC9">
        <w:rPr>
          <w:rFonts w:ascii="Tahoma" w:hAnsi="Tahoma" w:cs="Tahoma"/>
          <w:b/>
          <w:bCs/>
          <w:sz w:val="28"/>
          <w:szCs w:val="28"/>
        </w:rPr>
        <w:t>Тиграновна</w:t>
      </w:r>
      <w:proofErr w:type="spellEnd"/>
      <w:r w:rsidRPr="00146AC9">
        <w:rPr>
          <w:rFonts w:ascii="Tahoma" w:hAnsi="Tahoma" w:cs="Tahoma"/>
          <w:sz w:val="28"/>
          <w:szCs w:val="28"/>
        </w:rPr>
        <w:t xml:space="preserve"> (тема работы: «Жанры и формы в творчестве Родиона Константиновича Щедрина. </w:t>
      </w:r>
      <w:r w:rsidR="00E63C89" w:rsidRPr="00146AC9">
        <w:rPr>
          <w:rFonts w:ascii="Tahoma" w:hAnsi="Tahoma" w:cs="Tahoma"/>
          <w:sz w:val="28"/>
          <w:szCs w:val="28"/>
        </w:rPr>
        <w:t>„</w:t>
      </w:r>
      <w:r w:rsidRPr="00146AC9">
        <w:rPr>
          <w:rFonts w:ascii="Tahoma" w:hAnsi="Tahoma" w:cs="Tahoma"/>
          <w:sz w:val="28"/>
          <w:szCs w:val="28"/>
        </w:rPr>
        <w:t xml:space="preserve">В подражание </w:t>
      </w:r>
      <w:proofErr w:type="spellStart"/>
      <w:r w:rsidRPr="00146AC9">
        <w:rPr>
          <w:rFonts w:ascii="Tahoma" w:hAnsi="Tahoma" w:cs="Tahoma"/>
          <w:sz w:val="28"/>
          <w:szCs w:val="28"/>
        </w:rPr>
        <w:t>Альбенису</w:t>
      </w:r>
      <w:proofErr w:type="spellEnd"/>
      <w:r w:rsidR="00E63C89" w:rsidRPr="00146AC9">
        <w:rPr>
          <w:rFonts w:ascii="Tahoma" w:hAnsi="Tahoma" w:cs="Tahoma"/>
          <w:sz w:val="28"/>
          <w:szCs w:val="28"/>
        </w:rPr>
        <w:t>“</w:t>
      </w:r>
      <w:r w:rsidRPr="00146AC9">
        <w:rPr>
          <w:rFonts w:ascii="Tahoma" w:hAnsi="Tahoma" w:cs="Tahoma"/>
          <w:sz w:val="28"/>
          <w:szCs w:val="28"/>
        </w:rPr>
        <w:t>»)</w:t>
      </w:r>
      <w:r w:rsidR="00B52159">
        <w:rPr>
          <w:rFonts w:ascii="Tahoma" w:hAnsi="Tahoma" w:cs="Tahoma"/>
          <w:sz w:val="28"/>
          <w:szCs w:val="28"/>
        </w:rPr>
        <w:t>;</w:t>
      </w:r>
    </w:p>
    <w:p w14:paraId="6DC6017E" w14:textId="63B60B1B" w:rsidR="007778B3" w:rsidRPr="00146AC9" w:rsidRDefault="007778B3" w:rsidP="0084377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146AC9">
        <w:rPr>
          <w:rFonts w:ascii="Tahoma" w:hAnsi="Tahoma" w:cs="Tahoma"/>
          <w:sz w:val="28"/>
          <w:szCs w:val="28"/>
        </w:rPr>
        <w:t>6. </w:t>
      </w:r>
      <w:r w:rsidRPr="00146AC9">
        <w:rPr>
          <w:rFonts w:ascii="Tahoma" w:hAnsi="Tahoma" w:cs="Tahoma"/>
          <w:b/>
          <w:bCs/>
          <w:sz w:val="28"/>
          <w:szCs w:val="28"/>
        </w:rPr>
        <w:t>Чернядьева Софья Михайловна (тема работы: «</w:t>
      </w:r>
      <w:r w:rsidRPr="00146AC9">
        <w:rPr>
          <w:rFonts w:ascii="Tahoma" w:hAnsi="Tahoma" w:cs="Tahoma"/>
          <w:sz w:val="28"/>
          <w:szCs w:val="28"/>
        </w:rPr>
        <w:t xml:space="preserve">Воплощение жанра колыбельной песни в хоровом творчестве Р. Щедрина на примере </w:t>
      </w:r>
      <w:r w:rsidR="00E63C89" w:rsidRPr="00146AC9">
        <w:rPr>
          <w:rFonts w:ascii="Tahoma" w:hAnsi="Tahoma" w:cs="Tahoma"/>
          <w:sz w:val="28"/>
          <w:szCs w:val="28"/>
        </w:rPr>
        <w:t>„</w:t>
      </w:r>
      <w:r w:rsidRPr="00146AC9">
        <w:rPr>
          <w:rFonts w:ascii="Tahoma" w:hAnsi="Tahoma" w:cs="Tahoma"/>
          <w:sz w:val="28"/>
          <w:szCs w:val="28"/>
        </w:rPr>
        <w:t>Колыбельной</w:t>
      </w:r>
      <w:r w:rsidR="00E63C89" w:rsidRPr="00146AC9">
        <w:rPr>
          <w:rFonts w:ascii="Tahoma" w:hAnsi="Tahoma" w:cs="Tahoma"/>
          <w:sz w:val="28"/>
          <w:szCs w:val="28"/>
        </w:rPr>
        <w:t>“</w:t>
      </w:r>
      <w:r w:rsidRPr="00146AC9">
        <w:rPr>
          <w:rFonts w:ascii="Tahoma" w:hAnsi="Tahoma" w:cs="Tahoma"/>
          <w:sz w:val="28"/>
          <w:szCs w:val="28"/>
        </w:rPr>
        <w:t xml:space="preserve"> из </w:t>
      </w:r>
      <w:r w:rsidR="00E63C89" w:rsidRPr="00146AC9">
        <w:rPr>
          <w:rFonts w:ascii="Tahoma" w:hAnsi="Tahoma" w:cs="Tahoma"/>
          <w:sz w:val="28"/>
          <w:szCs w:val="28"/>
        </w:rPr>
        <w:t>„</w:t>
      </w:r>
      <w:r w:rsidRPr="00146AC9">
        <w:rPr>
          <w:rFonts w:ascii="Tahoma" w:hAnsi="Tahoma" w:cs="Tahoma"/>
          <w:sz w:val="28"/>
          <w:szCs w:val="28"/>
        </w:rPr>
        <w:t xml:space="preserve">Концертино для смешанного хора a </w:t>
      </w:r>
      <w:proofErr w:type="spellStart"/>
      <w:r w:rsidRPr="00146AC9">
        <w:rPr>
          <w:rFonts w:ascii="Tahoma" w:hAnsi="Tahoma" w:cs="Tahoma"/>
          <w:sz w:val="28"/>
          <w:szCs w:val="28"/>
        </w:rPr>
        <w:t>сappella</w:t>
      </w:r>
      <w:proofErr w:type="spellEnd"/>
      <w:r w:rsidR="00E63C89" w:rsidRPr="00146AC9">
        <w:rPr>
          <w:rFonts w:ascii="Tahoma" w:hAnsi="Tahoma" w:cs="Tahoma"/>
          <w:sz w:val="28"/>
          <w:szCs w:val="28"/>
        </w:rPr>
        <w:t>“</w:t>
      </w:r>
      <w:r w:rsidRPr="00146AC9">
        <w:rPr>
          <w:rFonts w:ascii="Tahoma" w:hAnsi="Tahoma" w:cs="Tahoma"/>
          <w:sz w:val="28"/>
          <w:szCs w:val="28"/>
        </w:rPr>
        <w:t>»).</w:t>
      </w:r>
    </w:p>
    <w:p w14:paraId="6F10E410" w14:textId="6034396E" w:rsidR="007778B3" w:rsidRPr="00146AC9" w:rsidRDefault="007778B3" w:rsidP="0084377A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D24A875" w14:textId="77777777" w:rsidR="00CD3D37" w:rsidRPr="00146AC9" w:rsidRDefault="00CD3D37" w:rsidP="0084377A">
      <w:pPr>
        <w:jc w:val="both"/>
        <w:rPr>
          <w:rFonts w:ascii="Tahoma" w:hAnsi="Tahoma" w:cs="Tahoma"/>
          <w:sz w:val="28"/>
          <w:szCs w:val="28"/>
        </w:rPr>
      </w:pPr>
      <w:r w:rsidRPr="00146AC9">
        <w:rPr>
          <w:rStyle w:val="a4"/>
          <w:rFonts w:ascii="Tahoma" w:hAnsi="Tahoma" w:cs="Tahoma"/>
          <w:sz w:val="28"/>
          <w:szCs w:val="28"/>
        </w:rPr>
        <w:lastRenderedPageBreak/>
        <w:t xml:space="preserve">II тур состоится 28 апреля 2023 года </w:t>
      </w:r>
      <w:r w:rsidRPr="00146AC9">
        <w:rPr>
          <w:rFonts w:ascii="Tahoma" w:hAnsi="Tahoma" w:cs="Tahoma"/>
          <w:sz w:val="28"/>
          <w:szCs w:val="28"/>
        </w:rPr>
        <w:t>в Санкт-Петербургской государственной консерватории имени Н. А. Римского-Корсакова (</w:t>
      </w:r>
      <w:r w:rsidRPr="00762F1B">
        <w:rPr>
          <w:rFonts w:ascii="Tahoma" w:hAnsi="Tahoma" w:cs="Tahoma"/>
          <w:b/>
          <w:bCs/>
          <w:sz w:val="28"/>
          <w:szCs w:val="28"/>
        </w:rPr>
        <w:t>аудитория 537, 11:00–17:00</w:t>
      </w:r>
      <w:r w:rsidRPr="00146AC9">
        <w:rPr>
          <w:rFonts w:ascii="Tahoma" w:hAnsi="Tahoma" w:cs="Tahoma"/>
          <w:sz w:val="28"/>
          <w:szCs w:val="28"/>
        </w:rPr>
        <w:t xml:space="preserve">) в формате конференции (устного сообщения и ответов на вопросы членов жюри). </w:t>
      </w:r>
    </w:p>
    <w:p w14:paraId="6D36704E" w14:textId="393CFD14" w:rsidR="00CD3D37" w:rsidRPr="00146AC9" w:rsidRDefault="00CD3D37" w:rsidP="0084377A">
      <w:pPr>
        <w:jc w:val="both"/>
        <w:rPr>
          <w:rFonts w:ascii="Tahoma" w:hAnsi="Tahoma" w:cs="Tahoma"/>
          <w:sz w:val="28"/>
          <w:szCs w:val="28"/>
        </w:rPr>
      </w:pPr>
      <w:r w:rsidRPr="00146AC9">
        <w:rPr>
          <w:rFonts w:ascii="Tahoma" w:hAnsi="Tahoma" w:cs="Tahoma"/>
          <w:sz w:val="28"/>
          <w:szCs w:val="28"/>
        </w:rPr>
        <w:t xml:space="preserve">Цель выступления — раскрыть основное содержание представленной </w:t>
      </w:r>
      <w:r w:rsidRPr="00B52159">
        <w:rPr>
          <w:rFonts w:ascii="Tahoma" w:hAnsi="Tahoma" w:cs="Tahoma"/>
          <w:sz w:val="28"/>
          <w:szCs w:val="28"/>
        </w:rPr>
        <w:t>на конкурс работы</w:t>
      </w:r>
      <w:r w:rsidR="00A74494" w:rsidRPr="00B52159">
        <w:rPr>
          <w:rFonts w:ascii="Tahoma" w:hAnsi="Tahoma" w:cs="Tahoma"/>
          <w:sz w:val="28"/>
          <w:szCs w:val="28"/>
        </w:rPr>
        <w:t xml:space="preserve"> с учетом высказанных после </w:t>
      </w:r>
      <w:r w:rsidR="00A74494" w:rsidRPr="00B52159">
        <w:rPr>
          <w:rFonts w:ascii="Tahoma" w:hAnsi="Tahoma" w:cs="Tahoma"/>
          <w:sz w:val="28"/>
          <w:szCs w:val="28"/>
          <w:lang w:val="en-US"/>
        </w:rPr>
        <w:t>I</w:t>
      </w:r>
      <w:r w:rsidR="00A74494" w:rsidRPr="00B52159">
        <w:rPr>
          <w:rFonts w:ascii="Tahoma" w:hAnsi="Tahoma" w:cs="Tahoma"/>
          <w:sz w:val="28"/>
          <w:szCs w:val="28"/>
        </w:rPr>
        <w:t xml:space="preserve"> тура замечаний и пожеланий жюри</w:t>
      </w:r>
      <w:r w:rsidRPr="00B52159">
        <w:rPr>
          <w:rFonts w:ascii="Tahoma" w:hAnsi="Tahoma" w:cs="Tahoma"/>
          <w:sz w:val="28"/>
          <w:szCs w:val="28"/>
        </w:rPr>
        <w:t xml:space="preserve">. Длительность выступления— </w:t>
      </w:r>
      <w:r w:rsidRPr="00B52159">
        <w:rPr>
          <w:rFonts w:ascii="Tahoma" w:hAnsi="Tahoma" w:cs="Tahoma"/>
          <w:b/>
          <w:bCs/>
          <w:sz w:val="28"/>
          <w:szCs w:val="28"/>
        </w:rPr>
        <w:t>от 7 до 10 минут</w:t>
      </w:r>
      <w:r w:rsidRPr="00B52159">
        <w:rPr>
          <w:rFonts w:ascii="Tahoma" w:hAnsi="Tahoma" w:cs="Tahoma"/>
          <w:sz w:val="28"/>
          <w:szCs w:val="28"/>
        </w:rPr>
        <w:t>;</w:t>
      </w:r>
      <w:r w:rsidRPr="00146AC9">
        <w:rPr>
          <w:rFonts w:ascii="Tahoma" w:hAnsi="Tahoma" w:cs="Tahoma"/>
          <w:sz w:val="28"/>
          <w:szCs w:val="28"/>
        </w:rPr>
        <w:t xml:space="preserve"> исполнение музыкальных примеров входит в общую длительность выступления.</w:t>
      </w:r>
    </w:p>
    <w:p w14:paraId="3FC66035" w14:textId="19697645" w:rsidR="00CD3D37" w:rsidRPr="00146AC9" w:rsidRDefault="00CD3D37" w:rsidP="0084377A">
      <w:pPr>
        <w:jc w:val="both"/>
        <w:rPr>
          <w:rFonts w:ascii="Tahoma" w:hAnsi="Tahoma" w:cs="Tahoma"/>
          <w:sz w:val="28"/>
          <w:szCs w:val="28"/>
        </w:rPr>
      </w:pPr>
      <w:r w:rsidRPr="00146AC9">
        <w:rPr>
          <w:rFonts w:ascii="Tahoma" w:hAnsi="Tahoma" w:cs="Tahoma"/>
          <w:sz w:val="28"/>
          <w:szCs w:val="28"/>
        </w:rPr>
        <w:t>Участники II тура, не имеющие возможности приехать в Санкт-Петербург, выступают 2</w:t>
      </w:r>
      <w:r w:rsidR="007778B3" w:rsidRPr="00146AC9">
        <w:rPr>
          <w:rFonts w:ascii="Tahoma" w:hAnsi="Tahoma" w:cs="Tahoma"/>
          <w:sz w:val="28"/>
          <w:szCs w:val="28"/>
        </w:rPr>
        <w:t>8</w:t>
      </w:r>
      <w:r w:rsidRPr="00146AC9">
        <w:rPr>
          <w:rFonts w:ascii="Tahoma" w:hAnsi="Tahoma" w:cs="Tahoma"/>
          <w:sz w:val="28"/>
          <w:szCs w:val="28"/>
        </w:rPr>
        <w:t xml:space="preserve"> апреля </w:t>
      </w:r>
      <w:r w:rsidR="007778B3" w:rsidRPr="00146AC9">
        <w:rPr>
          <w:rFonts w:ascii="Tahoma" w:hAnsi="Tahoma" w:cs="Tahoma"/>
          <w:sz w:val="28"/>
          <w:szCs w:val="28"/>
        </w:rPr>
        <w:t xml:space="preserve">2023 года </w:t>
      </w:r>
      <w:r w:rsidRPr="00146AC9">
        <w:rPr>
          <w:rFonts w:ascii="Tahoma" w:hAnsi="Tahoma" w:cs="Tahoma"/>
          <w:sz w:val="28"/>
          <w:szCs w:val="28"/>
        </w:rPr>
        <w:t>в формате видеоконференции. Ссылка на видеоконференцию будет предоставлена всем участникам конкурса накануне его проведения.</w:t>
      </w:r>
    </w:p>
    <w:p w14:paraId="33D501F9" w14:textId="71022935" w:rsidR="00CD3D37" w:rsidRPr="00146AC9" w:rsidRDefault="00CD3D37" w:rsidP="0084377A">
      <w:pPr>
        <w:jc w:val="both"/>
        <w:rPr>
          <w:rFonts w:ascii="Tahoma" w:hAnsi="Tahoma" w:cs="Tahoma"/>
          <w:sz w:val="28"/>
          <w:szCs w:val="28"/>
        </w:rPr>
      </w:pPr>
      <w:r w:rsidRPr="00146AC9">
        <w:rPr>
          <w:rFonts w:ascii="Tahoma" w:hAnsi="Tahoma" w:cs="Tahoma"/>
          <w:b/>
          <w:bCs/>
          <w:sz w:val="28"/>
          <w:szCs w:val="28"/>
        </w:rPr>
        <w:t>Обращаем внимание участн</w:t>
      </w:r>
      <w:r w:rsidR="007778B3" w:rsidRPr="00146AC9">
        <w:rPr>
          <w:rFonts w:ascii="Tahoma" w:hAnsi="Tahoma" w:cs="Tahoma"/>
          <w:b/>
          <w:bCs/>
          <w:sz w:val="28"/>
          <w:szCs w:val="28"/>
        </w:rPr>
        <w:t>и</w:t>
      </w:r>
      <w:r w:rsidRPr="00146AC9">
        <w:rPr>
          <w:rFonts w:ascii="Tahoma" w:hAnsi="Tahoma" w:cs="Tahoma"/>
          <w:b/>
          <w:bCs/>
          <w:sz w:val="28"/>
          <w:szCs w:val="28"/>
        </w:rPr>
        <w:t xml:space="preserve">ков </w:t>
      </w:r>
      <w:r w:rsidRPr="00146AC9">
        <w:rPr>
          <w:rFonts w:ascii="Tahoma" w:hAnsi="Tahoma" w:cs="Tahoma"/>
          <w:b/>
          <w:bCs/>
          <w:sz w:val="28"/>
          <w:szCs w:val="28"/>
          <w:lang w:val="en-US"/>
        </w:rPr>
        <w:t>II</w:t>
      </w:r>
      <w:r w:rsidRPr="00146AC9">
        <w:rPr>
          <w:rFonts w:ascii="Tahoma" w:hAnsi="Tahoma" w:cs="Tahoma"/>
          <w:b/>
          <w:bCs/>
          <w:sz w:val="28"/>
          <w:szCs w:val="28"/>
        </w:rPr>
        <w:t xml:space="preserve"> тура: видеопрезентацию присылать НЕ НУЖНО</w:t>
      </w:r>
      <w:r w:rsidRPr="00146AC9">
        <w:rPr>
          <w:rFonts w:ascii="Tahoma" w:hAnsi="Tahoma" w:cs="Tahoma"/>
          <w:sz w:val="28"/>
          <w:szCs w:val="28"/>
        </w:rPr>
        <w:t>.</w:t>
      </w:r>
    </w:p>
    <w:p w14:paraId="39952F8C" w14:textId="3B30F0FE" w:rsidR="00CD3D37" w:rsidRPr="00146AC9" w:rsidRDefault="00CD3D37" w:rsidP="0084377A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146AC9">
        <w:rPr>
          <w:rFonts w:ascii="Tahoma" w:hAnsi="Tahoma" w:cs="Tahoma"/>
          <w:b/>
          <w:bCs/>
          <w:sz w:val="28"/>
          <w:szCs w:val="28"/>
        </w:rPr>
        <w:t>Итоговые результаты конкурса, включая номинации в рамках обоих туров, будут объявлены после 28 апреля 2023 года.</w:t>
      </w:r>
    </w:p>
    <w:p w14:paraId="508394C3" w14:textId="62BB0FD6" w:rsidR="00CC1143" w:rsidRPr="00762F1B" w:rsidRDefault="00CC1143" w:rsidP="0084377A">
      <w:pPr>
        <w:jc w:val="both"/>
        <w:rPr>
          <w:rFonts w:ascii="Tahoma" w:hAnsi="Tahoma" w:cs="Tahoma"/>
          <w:sz w:val="28"/>
          <w:szCs w:val="28"/>
        </w:rPr>
      </w:pPr>
      <w:r w:rsidRPr="00B52159">
        <w:rPr>
          <w:rFonts w:ascii="Tahoma" w:hAnsi="Tahoma" w:cs="Tahoma"/>
          <w:sz w:val="28"/>
          <w:szCs w:val="28"/>
        </w:rPr>
        <w:t>Жюри Х</w:t>
      </w:r>
      <w:r w:rsidR="000C3FFA" w:rsidRPr="00B52159">
        <w:rPr>
          <w:rFonts w:ascii="Tahoma" w:hAnsi="Tahoma" w:cs="Tahoma"/>
          <w:sz w:val="28"/>
          <w:szCs w:val="28"/>
          <w:lang w:val="en-US"/>
        </w:rPr>
        <w:t>III</w:t>
      </w:r>
      <w:r w:rsidRPr="00B52159">
        <w:rPr>
          <w:rFonts w:ascii="Tahoma" w:hAnsi="Tahoma" w:cs="Tahoma"/>
          <w:sz w:val="28"/>
          <w:szCs w:val="28"/>
        </w:rPr>
        <w:t xml:space="preserve"> Всероссийского </w:t>
      </w:r>
      <w:r w:rsidR="0084377A" w:rsidRPr="00B52159">
        <w:rPr>
          <w:rFonts w:ascii="Tahoma" w:hAnsi="Tahoma" w:cs="Tahoma"/>
          <w:sz w:val="28"/>
          <w:szCs w:val="28"/>
        </w:rPr>
        <w:t>к</w:t>
      </w:r>
      <w:r w:rsidRPr="00B52159">
        <w:rPr>
          <w:rFonts w:ascii="Tahoma" w:hAnsi="Tahoma" w:cs="Tahoma"/>
          <w:sz w:val="28"/>
          <w:szCs w:val="28"/>
        </w:rPr>
        <w:t>онкурса имени Е.</w:t>
      </w:r>
      <w:r w:rsidR="000C3FFA" w:rsidRPr="00B52159">
        <w:rPr>
          <w:rFonts w:ascii="Tahoma" w:hAnsi="Tahoma" w:cs="Tahoma"/>
          <w:sz w:val="28"/>
          <w:szCs w:val="28"/>
        </w:rPr>
        <w:t xml:space="preserve"> </w:t>
      </w:r>
      <w:r w:rsidRPr="00B52159">
        <w:rPr>
          <w:rFonts w:ascii="Tahoma" w:hAnsi="Tahoma" w:cs="Tahoma"/>
          <w:sz w:val="28"/>
          <w:szCs w:val="28"/>
        </w:rPr>
        <w:t>А.</w:t>
      </w:r>
      <w:r w:rsidR="000C3FFA" w:rsidRPr="00B52159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B52159">
        <w:rPr>
          <w:rFonts w:ascii="Tahoma" w:hAnsi="Tahoma" w:cs="Tahoma"/>
          <w:sz w:val="28"/>
          <w:szCs w:val="28"/>
        </w:rPr>
        <w:t>Ручьевской</w:t>
      </w:r>
      <w:proofErr w:type="spellEnd"/>
    </w:p>
    <w:p w14:paraId="139C1BD3" w14:textId="5B999933" w:rsidR="00CC1143" w:rsidRPr="00762F1B" w:rsidRDefault="00CC1143" w:rsidP="00CC1143">
      <w:pPr>
        <w:rPr>
          <w:rFonts w:ascii="Tahoma" w:hAnsi="Tahoma" w:cs="Tahoma"/>
          <w:sz w:val="28"/>
          <w:szCs w:val="28"/>
        </w:rPr>
      </w:pPr>
      <w:r w:rsidRPr="00762F1B">
        <w:rPr>
          <w:rFonts w:ascii="Tahoma" w:hAnsi="Tahoma" w:cs="Tahoma"/>
          <w:sz w:val="28"/>
          <w:szCs w:val="28"/>
        </w:rPr>
        <w:t>1</w:t>
      </w:r>
      <w:r w:rsidR="000C3FFA" w:rsidRPr="00762F1B">
        <w:rPr>
          <w:rFonts w:ascii="Tahoma" w:hAnsi="Tahoma" w:cs="Tahoma"/>
          <w:sz w:val="28"/>
          <w:szCs w:val="28"/>
        </w:rPr>
        <w:t>0</w:t>
      </w:r>
      <w:r w:rsidRPr="00762F1B">
        <w:rPr>
          <w:rFonts w:ascii="Tahoma" w:hAnsi="Tahoma" w:cs="Tahoma"/>
          <w:sz w:val="28"/>
          <w:szCs w:val="28"/>
        </w:rPr>
        <w:t xml:space="preserve"> апреля 2022 года</w:t>
      </w:r>
    </w:p>
    <w:p w14:paraId="18A59B9E" w14:textId="77777777" w:rsidR="00CD3D37" w:rsidRPr="00146AC9" w:rsidRDefault="00CD3D37">
      <w:pPr>
        <w:rPr>
          <w:rFonts w:ascii="Tahoma" w:hAnsi="Tahoma" w:cs="Tahoma"/>
          <w:sz w:val="28"/>
          <w:szCs w:val="28"/>
        </w:rPr>
      </w:pPr>
    </w:p>
    <w:sectPr w:rsidR="00CD3D37" w:rsidRPr="0014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DA"/>
    <w:rsid w:val="00004DDA"/>
    <w:rsid w:val="0003251D"/>
    <w:rsid w:val="000C3FFA"/>
    <w:rsid w:val="00146AC9"/>
    <w:rsid w:val="005457A4"/>
    <w:rsid w:val="005C4ED7"/>
    <w:rsid w:val="00762F1B"/>
    <w:rsid w:val="007778B3"/>
    <w:rsid w:val="0084377A"/>
    <w:rsid w:val="00847D28"/>
    <w:rsid w:val="00A74494"/>
    <w:rsid w:val="00B52159"/>
    <w:rsid w:val="00CC1143"/>
    <w:rsid w:val="00CD3D37"/>
    <w:rsid w:val="00E63C89"/>
    <w:rsid w:val="00E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760A"/>
  <w15:chartTrackingRefBased/>
  <w15:docId w15:val="{8FF2C3CA-53F5-4949-B4D7-DBEEEA01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D37"/>
    <w:pPr>
      <w:spacing w:before="100" w:beforeAutospacing="1" w:after="100" w:afterAutospacing="1" w:line="240" w:lineRule="auto"/>
    </w:pPr>
    <w:rPr>
      <w:rFonts w:eastAsia="Times New Roman"/>
      <w:kern w:val="0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D3D37"/>
    <w:rPr>
      <w:b/>
      <w:bCs/>
    </w:rPr>
  </w:style>
  <w:style w:type="paragraph" w:styleId="a5">
    <w:name w:val="No Spacing"/>
    <w:uiPriority w:val="1"/>
    <w:qFormat/>
    <w:rsid w:val="007778B3"/>
    <w:pPr>
      <w:spacing w:after="0" w:line="240" w:lineRule="auto"/>
    </w:pPr>
    <w:rPr>
      <w:rFonts w:asciiTheme="minorHAnsi" w:hAnsiTheme="minorHAnsi" w:cstheme="minorBid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Афонина</dc:creator>
  <cp:keywords/>
  <dc:description/>
  <cp:lastModifiedBy>Владимир Горячих</cp:lastModifiedBy>
  <cp:revision>9</cp:revision>
  <dcterms:created xsi:type="dcterms:W3CDTF">2023-04-10T09:22:00Z</dcterms:created>
  <dcterms:modified xsi:type="dcterms:W3CDTF">2023-04-10T18:51:00Z</dcterms:modified>
</cp:coreProperties>
</file>